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ED" w:rsidRDefault="00CC2B34" w:rsidP="00812631">
      <w:pPr>
        <w:shd w:val="clear" w:color="auto" w:fill="F9F9F9"/>
        <w:spacing w:before="100" w:beforeAutospacing="1" w:after="100" w:afterAutospacing="1" w:line="330" w:lineRule="atLeast"/>
        <w:jc w:val="both"/>
      </w:pPr>
      <w:r w:rsidRPr="00CC2B34">
        <w:rPr>
          <w:noProof/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04.7pt;margin-top:-3.6pt;width:348.75pt;height:37.5pt;z-index:251660288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color="silver" opacity="52429f"/>
            <o:extrusion v:ext="view" backdepth="1in" on="t" viewpoint="0" viewpointorigin="0" skewangle="-90" type="perspective"/>
            <v:textpath style="font-family:&quot;Arial Black&quot;;v-text-kern:t" trim="t" fitpath="t" xscale="f" string="Факты о курении"/>
            <w10:wrap type="square"/>
          </v:shape>
        </w:pict>
      </w:r>
    </w:p>
    <w:p w:rsidR="00812631" w:rsidRPr="00812631" w:rsidRDefault="004E5BED" w:rsidP="00812631">
      <w:pPr>
        <w:shd w:val="clear" w:color="auto" w:fill="F9F9F9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186055</wp:posOffset>
            </wp:positionV>
            <wp:extent cx="3105150" cy="1781175"/>
            <wp:effectExtent l="19050" t="0" r="0" b="0"/>
            <wp:wrapTight wrapText="bothSides">
              <wp:wrapPolygon edited="0">
                <wp:start x="-133" y="0"/>
                <wp:lineTo x="-133" y="21484"/>
                <wp:lineTo x="21600" y="21484"/>
                <wp:lineTo x="21600" y="0"/>
                <wp:lineTo x="-133" y="0"/>
              </wp:wrapPolygon>
            </wp:wrapTight>
            <wp:docPr id="1" name="Рисунок 1" descr="Факты о курении ">
              <a:hlinkClick xmlns:a="http://schemas.openxmlformats.org/drawingml/2006/main" r:id="rId6" tgtFrame="&quot;_blank&quot;" tooltip="&quot;Факты о курени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ты о курении ">
                      <a:hlinkClick r:id="rId6" tgtFrame="&quot;_blank&quot;" tooltip="&quot;Факты о курени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gtFrame="_blank" w:history="1">
        <w:r w:rsidR="00812631" w:rsidRPr="009D125E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Факты</w:t>
        </w:r>
      </w:hyperlink>
      <w:r w:rsidR="00812631" w:rsidRPr="009D12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о курении</w:t>
      </w:r>
      <w:r w:rsidR="00812631" w:rsidRPr="009D125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Start"/>
      <w:r w:rsidR="00812631"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говорят</w:t>
      </w:r>
      <w:proofErr w:type="gramEnd"/>
      <w:r w:rsidR="00812631"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том, что курение является самой  большой причиной болезней и преждевременной смерти во всем мире. Почитайте и подумайте, а</w:t>
      </w:r>
      <w:r w:rsidR="00812631" w:rsidRPr="009D12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9" w:tgtFrame="_blank" w:history="1">
        <w:r w:rsidR="00812631" w:rsidRPr="009D125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бросить курить</w:t>
        </w:r>
      </w:hyperlink>
      <w:r w:rsidR="00812631" w:rsidRPr="009D125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812631"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не поздно</w:t>
      </w:r>
    </w:p>
    <w:p w:rsidR="00812631" w:rsidRPr="00812631" w:rsidRDefault="00CC2B34" w:rsidP="0081263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tgtFrame="_blank" w:history="1">
        <w:r w:rsidR="00812631" w:rsidRPr="009D125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Состав сигареты</w:t>
        </w:r>
      </w:hyperlink>
      <w:r w:rsidR="00812631"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:  в  одной сигарете содержится более 4000 химических веществ, в том числе 200 известных ядов и более 60 канцерогенов.</w:t>
      </w:r>
    </w:p>
    <w:p w:rsidR="00812631" w:rsidRPr="00812631" w:rsidRDefault="00CC2B34" w:rsidP="0081263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tgtFrame="_blank" w:history="1">
        <w:r w:rsidR="00812631" w:rsidRPr="009D125E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Последствия курения</w:t>
        </w:r>
      </w:hyperlink>
      <w:r w:rsidR="00812631" w:rsidRPr="009D12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 </w:t>
      </w:r>
      <w:r w:rsidR="00812631"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курение  является причиной различных видов рака, т</w:t>
      </w:r>
      <w:r w:rsidR="00812631" w:rsidRPr="009D125E">
        <w:rPr>
          <w:rFonts w:ascii="Times New Roman" w:eastAsia="Times New Roman" w:hAnsi="Times New Roman" w:cs="Times New Roman"/>
          <w:sz w:val="32"/>
          <w:szCs w:val="32"/>
          <w:lang w:eastAsia="ru-RU"/>
        </w:rPr>
        <w:t>аких как: рак легких, рак горла</w:t>
      </w:r>
      <w:r w:rsidR="00812631"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полости рта, мочевого пузыря, пищевода, поджелудочной железы, почек,  желудка, шейки матки, и некоторых лейкозов.</w:t>
      </w:r>
    </w:p>
    <w:p w:rsidR="00812631" w:rsidRPr="00812631" w:rsidRDefault="00812631" w:rsidP="0081263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Курение повышает риск развития заболеваний легких, таких, как  пневмония, эмфизема и хронический бронхит.</w:t>
      </w:r>
    </w:p>
    <w:p w:rsidR="00812631" w:rsidRPr="00812631" w:rsidRDefault="00812631" w:rsidP="0081263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2" w:tgtFrame="_blank" w:history="1">
        <w:r w:rsidRPr="009D125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Курильщики</w:t>
        </w:r>
      </w:hyperlink>
      <w:r w:rsidRPr="009D125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два раза чаще умирают от сердечных приступов, в сравнении с некурящими.</w:t>
      </w:r>
    </w:p>
    <w:p w:rsidR="00812631" w:rsidRPr="00812631" w:rsidRDefault="00CC2B34" w:rsidP="0081263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" w:tgtFrame="_blank" w:history="1">
        <w:r w:rsidR="00812631" w:rsidRPr="009D125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Женщины </w:t>
        </w:r>
      </w:hyperlink>
      <w:r w:rsidR="00812631"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старше 35 лет, которые курят и используют противозачаточные таблетки</w:t>
      </w:r>
      <w:r w:rsidR="00812631" w:rsidRPr="009D125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12631"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 более высокий риск сердечного приступа, инсульта и образования тромбов в ногах.</w:t>
      </w:r>
    </w:p>
    <w:p w:rsidR="00812631" w:rsidRPr="00812631" w:rsidRDefault="00812631" w:rsidP="0081263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Взрослые мужчины-</w:t>
      </w:r>
      <w:r w:rsidRPr="009D12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курильщики</w:t>
      </w:r>
      <w:r w:rsidRPr="009D125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теряют в среднем 13,2 лет жизни, а  женщины, которые курят теряют 14,5 лет жизни из-за курения.</w:t>
      </w:r>
    </w:p>
    <w:p w:rsidR="00812631" w:rsidRPr="00812631" w:rsidRDefault="00812631" w:rsidP="0081263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год около 3000 некурящих взрослых умирают от рака</w:t>
      </w:r>
      <w:r w:rsidRPr="009D125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4" w:tgtFrame="_blank" w:history="1">
        <w:r w:rsidRPr="009D125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легких</w:t>
        </w:r>
      </w:hyperlink>
      <w:r w:rsidRPr="009D125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пассивного курения.</w:t>
      </w:r>
    </w:p>
    <w:p w:rsidR="00812631" w:rsidRPr="00812631" w:rsidRDefault="00CC2B34" w:rsidP="0081263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" w:tgtFrame="_blank" w:history="1">
        <w:r w:rsidR="00812631" w:rsidRPr="009D125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Пассивное курение</w:t>
        </w:r>
      </w:hyperlink>
      <w:r w:rsidR="00812631" w:rsidRPr="009D125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812631"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вызывает около 35000 смертей от болезней сердца у людей, которые не являются курильщиками.</w:t>
      </w:r>
    </w:p>
    <w:p w:rsidR="009D125E" w:rsidRDefault="00812631" w:rsidP="009D125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год от 200000 до одного миллиона астматических детей страдают от приступов астмы из-за пассивного курения.</w:t>
      </w:r>
    </w:p>
    <w:p w:rsidR="00812631" w:rsidRPr="00812631" w:rsidRDefault="00812631" w:rsidP="004269B9">
      <w:pPr>
        <w:numPr>
          <w:ilvl w:val="0"/>
          <w:numId w:val="1"/>
        </w:numPr>
        <w:shd w:val="clear" w:color="auto" w:fill="F9F9F9"/>
        <w:tabs>
          <w:tab w:val="left" w:pos="851"/>
        </w:tabs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Ежедневно в мире продается 15млрд. сигарет.</w:t>
      </w:r>
    </w:p>
    <w:p w:rsidR="00812631" w:rsidRPr="00812631" w:rsidRDefault="00812631" w:rsidP="004269B9">
      <w:pPr>
        <w:numPr>
          <w:ilvl w:val="0"/>
          <w:numId w:val="1"/>
        </w:numPr>
        <w:shd w:val="clear" w:color="auto" w:fill="F9F9F9"/>
        <w:tabs>
          <w:tab w:val="left" w:pos="851"/>
        </w:tabs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Американские бренды </w:t>
      </w:r>
      <w:proofErr w:type="spellStart"/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Marlboro</w:t>
      </w:r>
      <w:proofErr w:type="spellEnd"/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Kool</w:t>
      </w:r>
      <w:proofErr w:type="spellEnd"/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Camel</w:t>
      </w:r>
      <w:proofErr w:type="spellEnd"/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Kent</w:t>
      </w:r>
      <w:proofErr w:type="spellEnd"/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владеют примерно 70% мирового рынка сигарет.</w:t>
      </w:r>
    </w:p>
    <w:p w:rsidR="00812631" w:rsidRPr="00812631" w:rsidRDefault="00812631" w:rsidP="004269B9">
      <w:pPr>
        <w:numPr>
          <w:ilvl w:val="0"/>
          <w:numId w:val="1"/>
        </w:numPr>
        <w:shd w:val="clear" w:color="auto" w:fill="F9F9F9"/>
        <w:tabs>
          <w:tab w:val="left" w:pos="851"/>
        </w:tabs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В большинстве стран</w:t>
      </w:r>
      <w:r w:rsidRPr="009D125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6" w:tgtFrame="_blank" w:history="1">
        <w:r w:rsidRPr="009D125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законом</w:t>
        </w:r>
      </w:hyperlink>
      <w:r w:rsidRPr="009D125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 возраст  для покупки табачных изделий с 18 лет, а в Японии – с 20 лет.</w:t>
      </w:r>
    </w:p>
    <w:p w:rsidR="00812631" w:rsidRPr="00812631" w:rsidRDefault="00812631" w:rsidP="004269B9">
      <w:pPr>
        <w:numPr>
          <w:ilvl w:val="0"/>
          <w:numId w:val="1"/>
        </w:numPr>
        <w:shd w:val="clear" w:color="auto" w:fill="F9F9F9"/>
        <w:tabs>
          <w:tab w:val="left" w:pos="851"/>
        </w:tabs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дополнительного аромата в сигареты добавляют мочевину (это веществ</w:t>
      </w:r>
      <w:r w:rsidR="00091CF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812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содержится в моче)</w:t>
      </w:r>
    </w:p>
    <w:p w:rsidR="00091CF6" w:rsidRDefault="00812631" w:rsidP="004269B9">
      <w:pPr>
        <w:numPr>
          <w:ilvl w:val="0"/>
          <w:numId w:val="1"/>
        </w:numPr>
        <w:shd w:val="clear" w:color="auto" w:fill="F9F9F9"/>
        <w:tabs>
          <w:tab w:val="left" w:pos="851"/>
        </w:tabs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каждой выкуренной сигаретой вы укорачиваете свою жизнь на 2 минуты. </w:t>
      </w:r>
    </w:p>
    <w:p w:rsidR="00812631" w:rsidRPr="00091CF6" w:rsidRDefault="00CC2B34" w:rsidP="004269B9">
      <w:pPr>
        <w:numPr>
          <w:ilvl w:val="0"/>
          <w:numId w:val="1"/>
        </w:numPr>
        <w:shd w:val="clear" w:color="auto" w:fill="F9F9F9"/>
        <w:tabs>
          <w:tab w:val="left" w:pos="851"/>
        </w:tabs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" w:tgtFrame="_blank" w:history="1">
        <w:r w:rsidR="00812631" w:rsidRPr="00091CF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Курение во время беременности</w:t>
        </w:r>
      </w:hyperlink>
      <w:r w:rsidR="00812631" w:rsidRPr="00091CF6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приводит к смерти новорожденных в 2 раза чаще, чем у некурящих.</w:t>
      </w:r>
    </w:p>
    <w:sectPr w:rsidR="00812631" w:rsidRPr="00091CF6" w:rsidSect="008126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F47A9"/>
    <w:multiLevelType w:val="multilevel"/>
    <w:tmpl w:val="FC40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631"/>
    <w:rsid w:val="00071EA1"/>
    <w:rsid w:val="00091CF6"/>
    <w:rsid w:val="0036543A"/>
    <w:rsid w:val="004269B9"/>
    <w:rsid w:val="00434760"/>
    <w:rsid w:val="00436902"/>
    <w:rsid w:val="0048082E"/>
    <w:rsid w:val="004E529F"/>
    <w:rsid w:val="004E5BED"/>
    <w:rsid w:val="00511CBD"/>
    <w:rsid w:val="00581510"/>
    <w:rsid w:val="007F25E6"/>
    <w:rsid w:val="007F7981"/>
    <w:rsid w:val="00812631"/>
    <w:rsid w:val="009D125E"/>
    <w:rsid w:val="00A376E9"/>
    <w:rsid w:val="00B05801"/>
    <w:rsid w:val="00B07AA3"/>
    <w:rsid w:val="00B221F6"/>
    <w:rsid w:val="00CC2502"/>
    <w:rsid w:val="00CC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02"/>
  </w:style>
  <w:style w:type="paragraph" w:styleId="1">
    <w:name w:val="heading 1"/>
    <w:basedOn w:val="a"/>
    <w:link w:val="10"/>
    <w:uiPriority w:val="9"/>
    <w:qFormat/>
    <w:rsid w:val="00CC2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25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25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C2502"/>
    <w:rPr>
      <w:b/>
      <w:bCs/>
    </w:rPr>
  </w:style>
  <w:style w:type="character" w:styleId="a4">
    <w:name w:val="Emphasis"/>
    <w:basedOn w:val="a0"/>
    <w:uiPriority w:val="20"/>
    <w:qFormat/>
    <w:rsid w:val="00CC2502"/>
    <w:rPr>
      <w:i/>
      <w:iCs/>
    </w:rPr>
  </w:style>
  <w:style w:type="paragraph" w:styleId="a5">
    <w:name w:val="No Spacing"/>
    <w:uiPriority w:val="1"/>
    <w:qFormat/>
    <w:rsid w:val="00CC2502"/>
    <w:pPr>
      <w:spacing w:after="0" w:line="240" w:lineRule="auto"/>
    </w:pPr>
  </w:style>
  <w:style w:type="paragraph" w:customStyle="1" w:styleId="11">
    <w:name w:val="Стиль1"/>
    <w:basedOn w:val="a"/>
    <w:link w:val="12"/>
    <w:qFormat/>
    <w:rsid w:val="00CC2502"/>
  </w:style>
  <w:style w:type="character" w:customStyle="1" w:styleId="12">
    <w:name w:val="Стиль1 Знак"/>
    <w:basedOn w:val="a0"/>
    <w:link w:val="11"/>
    <w:rsid w:val="00CC2502"/>
  </w:style>
  <w:style w:type="paragraph" w:styleId="a6">
    <w:name w:val="Normal (Web)"/>
    <w:basedOn w:val="a"/>
    <w:uiPriority w:val="99"/>
    <w:semiHidden/>
    <w:unhideWhenUsed/>
    <w:rsid w:val="0081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126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2631"/>
  </w:style>
  <w:style w:type="paragraph" w:styleId="a8">
    <w:name w:val="Balloon Text"/>
    <w:basedOn w:val="a"/>
    <w:link w:val="a9"/>
    <w:uiPriority w:val="99"/>
    <w:semiHidden/>
    <w:unhideWhenUsed/>
    <w:rsid w:val="0081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moking18.ru/cifry-i-fakty-o-kurenii-na-ukraine-i-v-mire/" TargetMode="External"/><Relationship Id="rId13" Type="http://schemas.openxmlformats.org/officeDocument/2006/relationships/hyperlink" Target="http://www.nosmoking18.ru/kuryashhaya-zhenshhin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nosmoking18.ru/kurilshhiki/" TargetMode="External"/><Relationship Id="rId17" Type="http://schemas.openxmlformats.org/officeDocument/2006/relationships/hyperlink" Target="http://www.nosmoking18.ru/vliyanie-kureniya-na-beremenno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smoking18.ru/zakon-o-kuren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osmoking18.ru/goto/http:/nosmoking18.ru/wp-content/uploads/2012/05/C-kureniem.....jpg" TargetMode="External"/><Relationship Id="rId11" Type="http://schemas.openxmlformats.org/officeDocument/2006/relationships/hyperlink" Target="http://www.nosmoking18.ru/posledstviya-kureniya-fot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smoking18.ru/vred-passivnogo-kureniya/" TargetMode="External"/><Relationship Id="rId10" Type="http://schemas.openxmlformats.org/officeDocument/2006/relationships/hyperlink" Target="http://www.nosmoking18.ru/sostav-sigarety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smoking18.ru/kak-brosit-kurit-sovetyi/" TargetMode="External"/><Relationship Id="rId14" Type="http://schemas.openxmlformats.org/officeDocument/2006/relationships/hyperlink" Target="http://www.nosmoking18.ru/kak-ochistit-legkie-kurilshh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2E96-D0ED-4AA2-955C-D83F0947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7</cp:revision>
  <cp:lastPrinted>2014-09-18T08:44:00Z</cp:lastPrinted>
  <dcterms:created xsi:type="dcterms:W3CDTF">2014-09-18T12:01:00Z</dcterms:created>
  <dcterms:modified xsi:type="dcterms:W3CDTF">2015-11-05T12:00:00Z</dcterms:modified>
</cp:coreProperties>
</file>